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59" w:rsidRPr="00C45289" w:rsidRDefault="000B51A2" w:rsidP="000B51A2">
      <w:pPr>
        <w:spacing w:after="0" w:line="276" w:lineRule="auto"/>
        <w:jc w:val="center"/>
        <w:rPr>
          <w:rFonts w:ascii="Garamond" w:hAnsi="Garamond"/>
          <w:b/>
          <w:sz w:val="24"/>
        </w:rPr>
      </w:pPr>
      <w:r w:rsidRPr="00C45289">
        <w:rPr>
          <w:rFonts w:ascii="Garamond" w:hAnsi="Garamond"/>
          <w:b/>
          <w:sz w:val="24"/>
        </w:rPr>
        <w:t>2018-2019 USHP Technician Committee</w:t>
      </w:r>
    </w:p>
    <w:p w:rsidR="000B51A2" w:rsidRPr="00C45289" w:rsidRDefault="000B51A2" w:rsidP="000B51A2">
      <w:pPr>
        <w:spacing w:after="0" w:line="276" w:lineRule="auto"/>
        <w:jc w:val="center"/>
        <w:rPr>
          <w:rFonts w:ascii="Garamond" w:hAnsi="Garamond"/>
          <w:b/>
          <w:sz w:val="24"/>
        </w:rPr>
      </w:pPr>
    </w:p>
    <w:p w:rsidR="000B51A2" w:rsidRPr="00C45289" w:rsidRDefault="000B51A2" w:rsidP="000B51A2">
      <w:pPr>
        <w:spacing w:after="0" w:line="276" w:lineRule="auto"/>
        <w:rPr>
          <w:rFonts w:ascii="Garamond" w:hAnsi="Garamond"/>
          <w:b/>
          <w:sz w:val="24"/>
        </w:rPr>
      </w:pPr>
      <w:r w:rsidRPr="00C45289">
        <w:rPr>
          <w:rFonts w:ascii="Garamond" w:hAnsi="Garamond"/>
          <w:b/>
          <w:sz w:val="24"/>
        </w:rPr>
        <w:t>Meeting Agenda</w:t>
      </w:r>
    </w:p>
    <w:p w:rsidR="000B51A2" w:rsidRPr="00C45289" w:rsidRDefault="000B51A2" w:rsidP="000B51A2">
      <w:pPr>
        <w:spacing w:after="0" w:line="276" w:lineRule="auto"/>
        <w:rPr>
          <w:rFonts w:ascii="Garamond" w:hAnsi="Garamond"/>
          <w:sz w:val="24"/>
        </w:rPr>
      </w:pPr>
      <w:r w:rsidRPr="00C45289">
        <w:rPr>
          <w:rFonts w:ascii="Garamond" w:hAnsi="Garamond"/>
          <w:b/>
          <w:sz w:val="24"/>
        </w:rPr>
        <w:t xml:space="preserve">Date: </w:t>
      </w:r>
      <w:r w:rsidRPr="00C45289">
        <w:rPr>
          <w:rFonts w:ascii="Garamond" w:hAnsi="Garamond"/>
          <w:sz w:val="24"/>
        </w:rPr>
        <w:t xml:space="preserve">Tuesday, December </w:t>
      </w:r>
      <w:proofErr w:type="gramStart"/>
      <w:r w:rsidRPr="00C45289">
        <w:rPr>
          <w:rFonts w:ascii="Garamond" w:hAnsi="Garamond"/>
          <w:sz w:val="24"/>
        </w:rPr>
        <w:t>18</w:t>
      </w:r>
      <w:r w:rsidRPr="00C45289">
        <w:rPr>
          <w:rFonts w:ascii="Garamond" w:hAnsi="Garamond"/>
          <w:sz w:val="24"/>
          <w:vertAlign w:val="superscript"/>
        </w:rPr>
        <w:t>th</w:t>
      </w:r>
      <w:proofErr w:type="gramEnd"/>
      <w:r w:rsidRPr="00C45289">
        <w:rPr>
          <w:rFonts w:ascii="Garamond" w:hAnsi="Garamond"/>
          <w:sz w:val="24"/>
        </w:rPr>
        <w:t xml:space="preserve"> 2018</w:t>
      </w:r>
    </w:p>
    <w:p w:rsidR="000B51A2" w:rsidRPr="00C45289" w:rsidRDefault="000B51A2" w:rsidP="000B51A2">
      <w:pPr>
        <w:spacing w:after="0" w:line="276" w:lineRule="auto"/>
        <w:rPr>
          <w:rFonts w:ascii="Garamond" w:hAnsi="Garamond"/>
          <w:sz w:val="24"/>
        </w:rPr>
      </w:pPr>
      <w:r w:rsidRPr="00C45289">
        <w:rPr>
          <w:rFonts w:ascii="Garamond" w:hAnsi="Garamond"/>
          <w:b/>
          <w:sz w:val="24"/>
        </w:rPr>
        <w:t xml:space="preserve">Time: </w:t>
      </w:r>
      <w:r w:rsidRPr="00C45289">
        <w:rPr>
          <w:rFonts w:ascii="Garamond" w:hAnsi="Garamond"/>
          <w:sz w:val="24"/>
        </w:rPr>
        <w:t>5:30 PM</w:t>
      </w:r>
    </w:p>
    <w:p w:rsidR="000B51A2" w:rsidRPr="00C45289" w:rsidRDefault="000B51A2" w:rsidP="000B51A2">
      <w:pPr>
        <w:spacing w:after="0" w:line="276" w:lineRule="auto"/>
        <w:rPr>
          <w:rFonts w:ascii="Garamond" w:hAnsi="Garamond"/>
          <w:sz w:val="24"/>
        </w:rPr>
      </w:pPr>
      <w:r w:rsidRPr="00C45289">
        <w:rPr>
          <w:rFonts w:ascii="Garamond" w:hAnsi="Garamond"/>
          <w:b/>
          <w:sz w:val="24"/>
        </w:rPr>
        <w:t xml:space="preserve">Location: </w:t>
      </w:r>
      <w:r w:rsidRPr="00C45289">
        <w:rPr>
          <w:rFonts w:ascii="Garamond" w:hAnsi="Garamond"/>
          <w:sz w:val="24"/>
        </w:rPr>
        <w:t xml:space="preserve">Chili’s Restaurant </w:t>
      </w:r>
    </w:p>
    <w:p w:rsidR="000B51A2" w:rsidRPr="00C45289" w:rsidRDefault="000B51A2" w:rsidP="000B51A2">
      <w:pPr>
        <w:spacing w:after="0" w:line="276" w:lineRule="auto"/>
        <w:rPr>
          <w:rFonts w:ascii="Garamond" w:hAnsi="Garamond"/>
          <w:sz w:val="24"/>
        </w:rPr>
      </w:pPr>
    </w:p>
    <w:p w:rsidR="000B51A2" w:rsidRPr="00C45289" w:rsidRDefault="000B51A2" w:rsidP="000B51A2">
      <w:pPr>
        <w:pStyle w:val="ListParagraph"/>
        <w:numPr>
          <w:ilvl w:val="0"/>
          <w:numId w:val="2"/>
        </w:numPr>
        <w:spacing w:after="0" w:line="276" w:lineRule="auto"/>
        <w:rPr>
          <w:rFonts w:ascii="Garamond" w:hAnsi="Garamond"/>
          <w:sz w:val="24"/>
        </w:rPr>
      </w:pPr>
      <w:r w:rsidRPr="00C45289">
        <w:rPr>
          <w:rFonts w:ascii="Garamond" w:hAnsi="Garamond"/>
          <w:sz w:val="24"/>
        </w:rPr>
        <w:t>Call to Order</w:t>
      </w:r>
    </w:p>
    <w:p w:rsidR="000B51A2" w:rsidRPr="00C45289" w:rsidRDefault="000B51A2" w:rsidP="000B51A2">
      <w:pPr>
        <w:pStyle w:val="ListParagraph"/>
        <w:numPr>
          <w:ilvl w:val="0"/>
          <w:numId w:val="2"/>
        </w:numPr>
        <w:spacing w:after="0" w:line="276" w:lineRule="auto"/>
        <w:rPr>
          <w:rFonts w:ascii="Garamond" w:hAnsi="Garamond"/>
          <w:sz w:val="24"/>
        </w:rPr>
      </w:pPr>
      <w:r w:rsidRPr="00C45289">
        <w:rPr>
          <w:rFonts w:ascii="Garamond" w:hAnsi="Garamond"/>
          <w:sz w:val="24"/>
        </w:rPr>
        <w:t>Introductions and Roll Call</w:t>
      </w:r>
    </w:p>
    <w:p w:rsidR="00B667D6" w:rsidRDefault="00B667D6" w:rsidP="000B51A2">
      <w:pPr>
        <w:pStyle w:val="ListParagraph"/>
        <w:numPr>
          <w:ilvl w:val="0"/>
          <w:numId w:val="2"/>
        </w:numPr>
        <w:spacing w:after="0" w:line="276" w:lineRule="auto"/>
        <w:rPr>
          <w:rFonts w:ascii="Garamond" w:hAnsi="Garamond"/>
          <w:sz w:val="24"/>
        </w:rPr>
      </w:pPr>
      <w:r w:rsidRPr="00C45289">
        <w:rPr>
          <w:rFonts w:ascii="Garamond" w:hAnsi="Garamond"/>
          <w:sz w:val="24"/>
        </w:rPr>
        <w:t>Old Business</w:t>
      </w:r>
    </w:p>
    <w:p w:rsidR="00B13E55" w:rsidRPr="00C45289" w:rsidRDefault="00350AFC" w:rsidP="00B13E55">
      <w:pPr>
        <w:pStyle w:val="ListParagraph"/>
        <w:numPr>
          <w:ilvl w:val="1"/>
          <w:numId w:val="2"/>
        </w:numPr>
        <w:spacing w:after="0" w:line="276" w:lineRule="auto"/>
        <w:rPr>
          <w:rFonts w:ascii="Garamond" w:hAnsi="Garamond"/>
          <w:sz w:val="24"/>
        </w:rPr>
      </w:pPr>
      <w:r>
        <w:rPr>
          <w:rFonts w:ascii="Garamond" w:hAnsi="Garamond"/>
          <w:sz w:val="24"/>
        </w:rPr>
        <w:t>none</w:t>
      </w:r>
      <w:r w:rsidR="00B13E55">
        <w:rPr>
          <w:rFonts w:ascii="Garamond" w:hAnsi="Garamond"/>
          <w:sz w:val="24"/>
        </w:rPr>
        <w:t xml:space="preserve"> – last meeting was at USHP Annual (informal)</w:t>
      </w:r>
    </w:p>
    <w:p w:rsidR="00B667D6" w:rsidRPr="00C45289" w:rsidRDefault="00B667D6" w:rsidP="000B51A2">
      <w:pPr>
        <w:pStyle w:val="ListParagraph"/>
        <w:numPr>
          <w:ilvl w:val="0"/>
          <w:numId w:val="2"/>
        </w:numPr>
        <w:spacing w:after="0" w:line="276" w:lineRule="auto"/>
        <w:rPr>
          <w:rFonts w:ascii="Garamond" w:hAnsi="Garamond"/>
          <w:sz w:val="24"/>
        </w:rPr>
      </w:pPr>
      <w:r w:rsidRPr="00C45289">
        <w:rPr>
          <w:rFonts w:ascii="Garamond" w:hAnsi="Garamond"/>
          <w:sz w:val="24"/>
        </w:rPr>
        <w:t>New Business</w:t>
      </w:r>
    </w:p>
    <w:p w:rsidR="00C45289" w:rsidRPr="00C45289" w:rsidRDefault="00C45289" w:rsidP="00C45289">
      <w:pPr>
        <w:pStyle w:val="ListParagraph"/>
        <w:numPr>
          <w:ilvl w:val="1"/>
          <w:numId w:val="2"/>
        </w:numPr>
        <w:spacing w:after="0" w:line="276" w:lineRule="auto"/>
        <w:rPr>
          <w:rFonts w:ascii="Garamond" w:hAnsi="Garamond"/>
          <w:sz w:val="24"/>
        </w:rPr>
      </w:pPr>
      <w:r w:rsidRPr="00C45289">
        <w:rPr>
          <w:rFonts w:ascii="Garamond" w:hAnsi="Garamond"/>
          <w:sz w:val="24"/>
        </w:rPr>
        <w:t>Request for volunteer to take minutes</w:t>
      </w:r>
    </w:p>
    <w:p w:rsidR="00B667D6" w:rsidRPr="00C45289" w:rsidRDefault="00C45289" w:rsidP="00B667D6">
      <w:pPr>
        <w:pStyle w:val="ListParagraph"/>
        <w:numPr>
          <w:ilvl w:val="1"/>
          <w:numId w:val="2"/>
        </w:numPr>
        <w:spacing w:after="0" w:line="276" w:lineRule="auto"/>
        <w:rPr>
          <w:rFonts w:ascii="Garamond" w:hAnsi="Garamond"/>
          <w:sz w:val="24"/>
        </w:rPr>
      </w:pPr>
      <w:r w:rsidRPr="00C45289">
        <w:rPr>
          <w:rFonts w:ascii="Garamond" w:hAnsi="Garamond"/>
          <w:sz w:val="24"/>
        </w:rPr>
        <w:t>Review of committee SOP d</w:t>
      </w:r>
      <w:r w:rsidR="00B667D6" w:rsidRPr="00C45289">
        <w:rPr>
          <w:rFonts w:ascii="Garamond" w:hAnsi="Garamond"/>
          <w:sz w:val="24"/>
        </w:rPr>
        <w:t>ocument</w:t>
      </w:r>
    </w:p>
    <w:p w:rsidR="00C45289" w:rsidRDefault="00C45289" w:rsidP="00B667D6">
      <w:pPr>
        <w:pStyle w:val="ListParagraph"/>
        <w:numPr>
          <w:ilvl w:val="1"/>
          <w:numId w:val="2"/>
        </w:numPr>
        <w:spacing w:after="0" w:line="276" w:lineRule="auto"/>
        <w:rPr>
          <w:rFonts w:ascii="Garamond" w:hAnsi="Garamond"/>
          <w:sz w:val="24"/>
        </w:rPr>
      </w:pPr>
      <w:r w:rsidRPr="00C45289">
        <w:rPr>
          <w:rFonts w:ascii="Garamond" w:hAnsi="Garamond"/>
          <w:sz w:val="24"/>
        </w:rPr>
        <w:t xml:space="preserve">Review of committee bylaws: </w:t>
      </w:r>
    </w:p>
    <w:p w:rsidR="00C45289" w:rsidRDefault="00C45289" w:rsidP="00C45289">
      <w:pPr>
        <w:pStyle w:val="ListParagraph"/>
        <w:numPr>
          <w:ilvl w:val="2"/>
          <w:numId w:val="2"/>
        </w:numPr>
        <w:spacing w:after="0" w:line="276" w:lineRule="auto"/>
        <w:rPr>
          <w:rFonts w:ascii="Garamond" w:hAnsi="Garamond"/>
        </w:rPr>
      </w:pPr>
      <w:r w:rsidRPr="00C45289">
        <w:rPr>
          <w:rFonts w:ascii="Garamond" w:hAnsi="Garamond"/>
        </w:rPr>
        <w:t>The Technician Committee is responsible to promote issues related to Pharmacy Technicians in USHP. The Board Liaison for the Committee shall appoint and work closely with the Committee Chair in promoting technicians' issues to the USHP board.</w:t>
      </w:r>
    </w:p>
    <w:p w:rsidR="00B13E55" w:rsidRPr="00B13E55" w:rsidRDefault="00B13E55" w:rsidP="00B13E55">
      <w:pPr>
        <w:pStyle w:val="ListParagraph"/>
        <w:numPr>
          <w:ilvl w:val="1"/>
          <w:numId w:val="2"/>
        </w:numPr>
        <w:spacing w:after="0" w:line="276" w:lineRule="auto"/>
        <w:rPr>
          <w:rFonts w:ascii="Garamond" w:hAnsi="Garamond"/>
          <w:sz w:val="24"/>
        </w:rPr>
      </w:pPr>
      <w:r w:rsidRPr="00C45289">
        <w:rPr>
          <w:rFonts w:ascii="Garamond" w:hAnsi="Garamond"/>
          <w:sz w:val="24"/>
        </w:rPr>
        <w:t>USHP Board Updates</w:t>
      </w:r>
      <w:r>
        <w:rPr>
          <w:rFonts w:ascii="Garamond" w:hAnsi="Garamond"/>
          <w:sz w:val="24"/>
        </w:rPr>
        <w:t xml:space="preserve"> - p</w:t>
      </w:r>
      <w:r w:rsidRPr="00B13E55">
        <w:rPr>
          <w:rFonts w:ascii="Garamond" w:hAnsi="Garamond"/>
          <w:sz w:val="24"/>
        </w:rPr>
        <w:t>rovided by Zach Tolman</w:t>
      </w:r>
    </w:p>
    <w:p w:rsidR="00B13E55" w:rsidRDefault="00B13E55" w:rsidP="00B13E55">
      <w:pPr>
        <w:pStyle w:val="ListParagraph"/>
        <w:numPr>
          <w:ilvl w:val="1"/>
          <w:numId w:val="2"/>
        </w:numPr>
        <w:spacing w:after="0" w:line="276" w:lineRule="auto"/>
        <w:rPr>
          <w:rFonts w:ascii="Garamond" w:hAnsi="Garamond"/>
        </w:rPr>
      </w:pPr>
      <w:r>
        <w:rPr>
          <w:rFonts w:ascii="Garamond" w:hAnsi="Garamond"/>
        </w:rPr>
        <w:t>Discuss/Plan – What are we working on?  What do we want to accomplish?</w:t>
      </w:r>
    </w:p>
    <w:p w:rsidR="00B13E55" w:rsidRPr="00C45289" w:rsidRDefault="00B13E55" w:rsidP="00B13E55">
      <w:pPr>
        <w:pStyle w:val="ListParagraph"/>
        <w:numPr>
          <w:ilvl w:val="1"/>
          <w:numId w:val="2"/>
        </w:numPr>
        <w:spacing w:after="0" w:line="276" w:lineRule="auto"/>
        <w:rPr>
          <w:rFonts w:ascii="Garamond" w:hAnsi="Garamond"/>
        </w:rPr>
      </w:pPr>
      <w:r>
        <w:rPr>
          <w:rFonts w:ascii="Garamond" w:hAnsi="Garamond"/>
        </w:rPr>
        <w:t>Schedule future meetings</w:t>
      </w:r>
    </w:p>
    <w:p w:rsidR="00B667D6" w:rsidRPr="00C45289" w:rsidRDefault="00B667D6" w:rsidP="000B51A2">
      <w:pPr>
        <w:pStyle w:val="ListParagraph"/>
        <w:numPr>
          <w:ilvl w:val="0"/>
          <w:numId w:val="2"/>
        </w:numPr>
        <w:spacing w:after="0" w:line="276" w:lineRule="auto"/>
        <w:rPr>
          <w:rFonts w:ascii="Garamond" w:hAnsi="Garamond"/>
          <w:sz w:val="24"/>
        </w:rPr>
      </w:pPr>
      <w:r w:rsidRPr="00C45289">
        <w:rPr>
          <w:rFonts w:ascii="Garamond" w:hAnsi="Garamond"/>
          <w:sz w:val="24"/>
        </w:rPr>
        <w:t>Announcements</w:t>
      </w:r>
    </w:p>
    <w:p w:rsidR="00B667D6" w:rsidRPr="00C45289" w:rsidRDefault="00B667D6" w:rsidP="00B667D6">
      <w:pPr>
        <w:pStyle w:val="ListParagraph"/>
        <w:numPr>
          <w:ilvl w:val="1"/>
          <w:numId w:val="2"/>
        </w:numPr>
        <w:spacing w:after="0" w:line="276" w:lineRule="auto"/>
        <w:rPr>
          <w:rFonts w:ascii="Garamond" w:hAnsi="Garamond"/>
          <w:sz w:val="24"/>
        </w:rPr>
      </w:pPr>
      <w:r w:rsidRPr="00C45289">
        <w:rPr>
          <w:rFonts w:ascii="Garamond" w:hAnsi="Garamond"/>
          <w:sz w:val="24"/>
        </w:rPr>
        <w:t>USHP’s 2019 Midwinter CE Meeting, February 9</w:t>
      </w:r>
      <w:r w:rsidRPr="00C45289">
        <w:rPr>
          <w:rFonts w:ascii="Garamond" w:hAnsi="Garamond"/>
          <w:sz w:val="24"/>
          <w:vertAlign w:val="superscript"/>
        </w:rPr>
        <w:t>th</w:t>
      </w:r>
      <w:r w:rsidRPr="00C45289">
        <w:rPr>
          <w:rFonts w:ascii="Garamond" w:hAnsi="Garamond"/>
          <w:sz w:val="24"/>
        </w:rPr>
        <w:t xml:space="preserve"> at St. Marks Hospital</w:t>
      </w:r>
      <w:bookmarkStart w:id="0" w:name="_GoBack"/>
      <w:bookmarkEnd w:id="0"/>
    </w:p>
    <w:p w:rsidR="00B667D6" w:rsidRPr="00C45289" w:rsidRDefault="00B667D6" w:rsidP="000B51A2">
      <w:pPr>
        <w:pStyle w:val="ListParagraph"/>
        <w:numPr>
          <w:ilvl w:val="0"/>
          <w:numId w:val="2"/>
        </w:numPr>
        <w:spacing w:after="0" w:line="276" w:lineRule="auto"/>
        <w:rPr>
          <w:rFonts w:ascii="Garamond" w:hAnsi="Garamond"/>
          <w:sz w:val="24"/>
        </w:rPr>
      </w:pPr>
      <w:r w:rsidRPr="00C45289">
        <w:rPr>
          <w:rFonts w:ascii="Garamond" w:hAnsi="Garamond"/>
          <w:sz w:val="24"/>
        </w:rPr>
        <w:t>Adjournment</w:t>
      </w:r>
    </w:p>
    <w:p w:rsidR="000B51A2" w:rsidRPr="00C45289" w:rsidRDefault="000B51A2" w:rsidP="00B667D6">
      <w:pPr>
        <w:spacing w:after="0" w:line="276" w:lineRule="auto"/>
        <w:rPr>
          <w:rFonts w:ascii="Garamond" w:hAnsi="Garamond"/>
          <w:sz w:val="24"/>
        </w:rPr>
      </w:pPr>
    </w:p>
    <w:p w:rsidR="00B667D6" w:rsidRPr="00C45289" w:rsidRDefault="00B667D6" w:rsidP="00B667D6">
      <w:pPr>
        <w:spacing w:after="0" w:line="276" w:lineRule="auto"/>
        <w:rPr>
          <w:rFonts w:ascii="Garamond" w:hAnsi="Garamond"/>
          <w:sz w:val="24"/>
        </w:rPr>
      </w:pPr>
    </w:p>
    <w:p w:rsidR="00B667D6" w:rsidRPr="00C45289" w:rsidRDefault="00B667D6" w:rsidP="00B667D6">
      <w:pPr>
        <w:spacing w:after="0" w:line="276" w:lineRule="auto"/>
        <w:rPr>
          <w:rFonts w:ascii="Garamond" w:hAnsi="Garamond"/>
          <w:sz w:val="24"/>
        </w:rPr>
      </w:pPr>
    </w:p>
    <w:p w:rsidR="00B667D6" w:rsidRPr="00C45289" w:rsidRDefault="00B667D6" w:rsidP="00B667D6">
      <w:pPr>
        <w:spacing w:after="0" w:line="276" w:lineRule="auto"/>
        <w:rPr>
          <w:rFonts w:ascii="Garamond" w:hAnsi="Garamond"/>
          <w:sz w:val="24"/>
        </w:rPr>
      </w:pPr>
    </w:p>
    <w:p w:rsidR="00B667D6" w:rsidRPr="00C45289" w:rsidRDefault="00B667D6" w:rsidP="00B667D6">
      <w:pPr>
        <w:spacing w:after="0" w:line="276" w:lineRule="auto"/>
        <w:rPr>
          <w:rFonts w:ascii="Garamond" w:hAnsi="Garamond"/>
          <w:sz w:val="24"/>
        </w:rPr>
      </w:pPr>
    </w:p>
    <w:p w:rsidR="00B667D6" w:rsidRPr="00C45289" w:rsidRDefault="00B667D6" w:rsidP="00B667D6">
      <w:pPr>
        <w:spacing w:after="0" w:line="276" w:lineRule="auto"/>
        <w:rPr>
          <w:rFonts w:ascii="Garamond" w:hAnsi="Garamond"/>
          <w:sz w:val="24"/>
        </w:rPr>
      </w:pPr>
    </w:p>
    <w:sectPr w:rsidR="00B667D6" w:rsidRPr="00C45289" w:rsidSect="005E4177">
      <w:headerReference w:type="first" r:id="rId7"/>
      <w:type w:val="continuous"/>
      <w:pgSz w:w="12240" w:h="15840" w:code="1"/>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66" w:rsidRDefault="00C62266" w:rsidP="00EF7E92">
      <w:pPr>
        <w:spacing w:after="0" w:line="240" w:lineRule="auto"/>
      </w:pPr>
      <w:r>
        <w:separator/>
      </w:r>
    </w:p>
  </w:endnote>
  <w:endnote w:type="continuationSeparator" w:id="0">
    <w:p w:rsidR="00C62266" w:rsidRDefault="00C62266" w:rsidP="00EF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66" w:rsidRDefault="00C62266" w:rsidP="00EF7E92">
      <w:pPr>
        <w:spacing w:after="0" w:line="240" w:lineRule="auto"/>
      </w:pPr>
      <w:r>
        <w:separator/>
      </w:r>
    </w:p>
  </w:footnote>
  <w:footnote w:type="continuationSeparator" w:id="0">
    <w:p w:rsidR="00C62266" w:rsidRDefault="00C62266" w:rsidP="00EF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52" w:rsidRDefault="00353352" w:rsidP="00353352">
    <w:pPr>
      <w:pStyle w:val="BodyText"/>
      <w:jc w:val="center"/>
      <w:rPr>
        <w:noProof/>
        <w:lang w:bidi="ar-SA"/>
      </w:rPr>
    </w:pPr>
    <w:r>
      <w:rPr>
        <w:noProof/>
        <w:lang w:bidi="ar-SA"/>
      </w:rPr>
      <w:drawing>
        <wp:inline distT="0" distB="0" distL="0" distR="0" wp14:anchorId="7880D052" wp14:editId="00C4D3DA">
          <wp:extent cx="1333500" cy="447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353352" w:rsidRDefault="00353352" w:rsidP="00353352">
    <w:pPr>
      <w:pStyle w:val="BodyText"/>
      <w:jc w:val="center"/>
      <w:rPr>
        <w:rFonts w:ascii="Bookman Old Style" w:hAnsi="Bookman Old Style"/>
        <w:noProof/>
        <w:lang w:bidi="ar-SA"/>
      </w:rPr>
    </w:pPr>
    <w:r w:rsidRPr="00353352">
      <w:rPr>
        <w:rFonts w:ascii="Bookman Old Style" w:hAnsi="Bookman Old Style"/>
        <w:noProof/>
        <w:lang w:bidi="ar-SA"/>
      </w:rPr>
      <w:t>Technician Committee</w:t>
    </w:r>
  </w:p>
  <w:p w:rsidR="00353352" w:rsidRPr="00353352" w:rsidRDefault="00353352" w:rsidP="00353352">
    <w:pPr>
      <w:pStyle w:val="BodyText"/>
      <w:jc w:val="center"/>
      <w:rPr>
        <w:rFonts w:ascii="Bookman Old Style" w:hAnsi="Bookman Old Style"/>
      </w:rPr>
    </w:pPr>
    <w:r>
      <w:rPr>
        <w:rFonts w:ascii="Bookman Old Style" w:hAnsi="Bookman Old Style"/>
        <w:noProof/>
        <w:lang w:bidi="ar-SA"/>
      </w:rPr>
      <w:t>Meeting Agenda</w:t>
    </w:r>
  </w:p>
  <w:p w:rsidR="00EF7E92" w:rsidRPr="00353352" w:rsidRDefault="00EF7E92" w:rsidP="0035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A6338"/>
    <w:multiLevelType w:val="hybridMultilevel"/>
    <w:tmpl w:val="2AC06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F5848"/>
    <w:multiLevelType w:val="hybridMultilevel"/>
    <w:tmpl w:val="BCE8819E"/>
    <w:lvl w:ilvl="0" w:tplc="089C86F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92"/>
    <w:rsid w:val="000B51A2"/>
    <w:rsid w:val="001616E2"/>
    <w:rsid w:val="00350AFC"/>
    <w:rsid w:val="00353352"/>
    <w:rsid w:val="0040018A"/>
    <w:rsid w:val="005C7559"/>
    <w:rsid w:val="005E4177"/>
    <w:rsid w:val="00664020"/>
    <w:rsid w:val="007A146F"/>
    <w:rsid w:val="00886575"/>
    <w:rsid w:val="00913E61"/>
    <w:rsid w:val="009A3804"/>
    <w:rsid w:val="00B13E55"/>
    <w:rsid w:val="00B667D6"/>
    <w:rsid w:val="00C45289"/>
    <w:rsid w:val="00C6170E"/>
    <w:rsid w:val="00C62266"/>
    <w:rsid w:val="00DE5EEB"/>
    <w:rsid w:val="00E4516A"/>
    <w:rsid w:val="00EF7E92"/>
    <w:rsid w:val="00F10885"/>
    <w:rsid w:val="00F9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5BB6"/>
  <w15:chartTrackingRefBased/>
  <w15:docId w15:val="{72DAC513-0F76-4CA6-8E04-0079ED1A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92"/>
    <w:pPr>
      <w:ind w:left="720"/>
      <w:contextualSpacing/>
    </w:pPr>
  </w:style>
  <w:style w:type="paragraph" w:styleId="Header">
    <w:name w:val="header"/>
    <w:basedOn w:val="Normal"/>
    <w:link w:val="HeaderChar"/>
    <w:uiPriority w:val="99"/>
    <w:unhideWhenUsed/>
    <w:rsid w:val="00EF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92"/>
  </w:style>
  <w:style w:type="paragraph" w:styleId="Footer">
    <w:name w:val="footer"/>
    <w:basedOn w:val="Normal"/>
    <w:link w:val="FooterChar"/>
    <w:uiPriority w:val="99"/>
    <w:unhideWhenUsed/>
    <w:rsid w:val="00EF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92"/>
  </w:style>
  <w:style w:type="paragraph" w:styleId="BodyText">
    <w:name w:val="Body Text"/>
    <w:basedOn w:val="Normal"/>
    <w:link w:val="BodyTextChar"/>
    <w:semiHidden/>
    <w:rsid w:val="00353352"/>
    <w:pPr>
      <w:widowControl w:val="0"/>
      <w:suppressAutoHyphens/>
      <w:spacing w:after="0" w:line="240" w:lineRule="auto"/>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353352"/>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Tolman</dc:creator>
  <cp:keywords/>
  <dc:description/>
  <cp:lastModifiedBy>Zachary Tolman</cp:lastModifiedBy>
  <cp:revision>4</cp:revision>
  <dcterms:created xsi:type="dcterms:W3CDTF">2018-12-04T23:17:00Z</dcterms:created>
  <dcterms:modified xsi:type="dcterms:W3CDTF">2018-12-04T23:22:00Z</dcterms:modified>
</cp:coreProperties>
</file>